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B5F28">
      <w:pPr>
        <w:pStyle w:val="printredaction-line"/>
        <w:divId w:val="167557231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31 авг 2014</w:t>
      </w:r>
    </w:p>
    <w:p w:rsidR="00000000" w:rsidRDefault="001B5F28">
      <w:pPr>
        <w:divId w:val="21759786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Минкомсвязи России от 16.06.2014 № 161</w:t>
      </w:r>
    </w:p>
    <w:p w:rsidR="00000000" w:rsidRDefault="001B5F28">
      <w:pPr>
        <w:pStyle w:val="2"/>
        <w:divId w:val="167557231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254151/XA00M2O2MB/" w:history="1">
        <w:r>
          <w:rPr>
            <w:rStyle w:val="a4"/>
            <w:rFonts w:ascii="Georgia" w:hAnsi="Georgia"/>
          </w:rPr>
          <w:t>частью 3 статьи 11 Федерального закона от 29 декабря 2010 года № 436-ФЗ "О защите детей от информации, причиняющей вред их здоровью и развитию"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ст.48; 2012, № 31, ст.4328</w:t>
      </w:r>
      <w:r>
        <w:rPr>
          <w:rFonts w:ascii="Georgia" w:hAnsi="Georgia"/>
        </w:rPr>
        <w:t>; 2013, № 14, ст.1658; № 26, ст.3208; № 27, ст.3477) и</w:t>
      </w:r>
      <w:r>
        <w:rPr>
          <w:rFonts w:ascii="Georgia" w:hAnsi="Georgia"/>
        </w:rPr>
        <w:t xml:space="preserve"> </w:t>
      </w:r>
      <w:hyperlink r:id="rId6" w:anchor="/document/99/902103611/XA00MF82O2/" w:history="1">
        <w:r>
          <w:rPr>
            <w:rStyle w:val="a4"/>
            <w:rFonts w:ascii="Georgia" w:hAnsi="Georgia"/>
          </w:rPr>
          <w:t>подпунктом 5.2.25.14 Положения о Министерстве связи и массовых коммуникаций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7" w:anchor="/document/99/902103611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 июня 2008 года № 418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23, ст.2708; № 42, ст.4825; № 46, ст.5337; 2009, № 3, ст.378; № 6, ст.738</w:t>
      </w:r>
      <w:r>
        <w:rPr>
          <w:rFonts w:ascii="Georgia" w:hAnsi="Georgia"/>
        </w:rPr>
        <w:t>; № 33, ст.4088; 2010, № 13, ст.1502; № 26, ст.3350; № 30, ст.4099; № 31, ст.4251; 2011, № 3, ст.542; № 2, ст.338; № 6, ст.888; № 14, ст.1935; № 21, ст.2965; № 44, ст.6272; № 49, ст.7283; 2012, № 20, ст.2540; № 37, ст.5001; № 39, ст.5270; № 46, ст.6347; 20</w:t>
      </w:r>
      <w:r>
        <w:rPr>
          <w:rFonts w:ascii="Georgia" w:hAnsi="Georgia"/>
        </w:rPr>
        <w:t>13, № 13, ст.1568; № 33, ст.4386; № 45, ст.5822)</w:t>
      </w:r>
      <w:r>
        <w:rPr>
          <w:rFonts w:ascii="Georgia" w:hAnsi="Georgia"/>
        </w:rPr>
        <w:t>,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прилагаемые </w:t>
      </w:r>
      <w:hyperlink r:id="rId8" w:anchor="/document/99/420205070/XA00LUO2M6/" w:tgtFrame="_self" w:history="1">
        <w:r>
          <w:rPr>
            <w:rStyle w:val="a4"/>
            <w:rFonts w:ascii="Georgia" w:hAnsi="Georgia"/>
          </w:rPr>
          <w:t>требования к административным и организационным мерам, техническим и программно-ап</w:t>
        </w:r>
        <w:r>
          <w:rPr>
            <w:rStyle w:val="a4"/>
            <w:rFonts w:ascii="Georgia" w:hAnsi="Georgia"/>
          </w:rPr>
          <w:t>паратным средствам защиты детей от информации, причиняющей вред их здоровью и (или) развитию</w:t>
        </w:r>
      </w:hyperlink>
      <w:r>
        <w:rPr>
          <w:rFonts w:ascii="Georgia" w:hAnsi="Georgia"/>
        </w:rPr>
        <w:t>.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2. Направить настоящий приказ на государственную регистрацию в Министерство юстиции Российской Федерации</w:t>
      </w:r>
      <w:r>
        <w:rPr>
          <w:rFonts w:ascii="Georgia" w:hAnsi="Georgia"/>
        </w:rPr>
        <w:t>.</w:t>
      </w:r>
    </w:p>
    <w:p w:rsidR="00000000" w:rsidRDefault="001B5F28">
      <w:pPr>
        <w:spacing w:after="223"/>
        <w:divId w:val="1536651713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Н.Никифоро</w:t>
      </w:r>
      <w:r>
        <w:rPr>
          <w:rFonts w:ascii="Georgia" w:hAnsi="Georgia"/>
        </w:rPr>
        <w:t>в</w:t>
      </w:r>
    </w:p>
    <w:p w:rsidR="00000000" w:rsidRDefault="001B5F28">
      <w:pPr>
        <w:spacing w:after="223"/>
        <w:jc w:val="both"/>
        <w:divId w:val="86274833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</w:t>
      </w:r>
      <w:r>
        <w:rPr>
          <w:rFonts w:ascii="Helvetica" w:hAnsi="Helvetica" w:cs="Helvetica"/>
          <w:sz w:val="20"/>
          <w:szCs w:val="20"/>
        </w:rPr>
        <w:t>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12 августа 2014 года,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регистрационный № 3355</w:t>
      </w:r>
      <w:r>
        <w:rPr>
          <w:rFonts w:ascii="Helvetica" w:hAnsi="Helvetica" w:cs="Helvetica"/>
          <w:sz w:val="20"/>
          <w:szCs w:val="20"/>
        </w:rPr>
        <w:t>5</w:t>
      </w:r>
    </w:p>
    <w:p w:rsidR="00000000" w:rsidRDefault="001B5F28">
      <w:pPr>
        <w:divId w:val="202683192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ю</w:t>
      </w:r>
    </w:p>
    <w:p w:rsidR="00000000" w:rsidRDefault="001B5F28">
      <w:pPr>
        <w:divId w:val="183529434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lastRenderedPageBreak/>
        <w:t>1.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информационной продукци</w:t>
      </w:r>
      <w:r>
        <w:rPr>
          <w:rFonts w:ascii="Georgia" w:hAnsi="Georgia"/>
        </w:rPr>
        <w:t>и, содержащей информацию, запрещенную для распространения среди детей в соответствии с</w:t>
      </w:r>
      <w:r>
        <w:rPr>
          <w:rFonts w:ascii="Georgia" w:hAnsi="Georgia"/>
        </w:rPr>
        <w:t xml:space="preserve"> </w:t>
      </w:r>
      <w:hyperlink r:id="rId9" w:anchor="/document/99/902254151/XA00M9I2N5/" w:history="1">
        <w:r>
          <w:rPr>
            <w:rStyle w:val="a4"/>
            <w:rFonts w:ascii="Georgia" w:hAnsi="Georgia"/>
          </w:rPr>
          <w:t>частью 2 статьи 5 Федерального закона от 29 декабря 2010 года № 436-ФЗ "О защите детей от инфо</w:t>
        </w:r>
        <w:r>
          <w:rPr>
            <w:rStyle w:val="a4"/>
            <w:rFonts w:ascii="Georgia" w:hAnsi="Georgia"/>
          </w:rPr>
          <w:t>рмации, причиняющей вред их здоровью и развитию"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ст.48; 2012, № 31, ст.4328; 2013, № 14, ст.1658; № 26, ст.3208; № 27, ст.3477) (далее -</w:t>
      </w:r>
      <w:r>
        <w:rPr>
          <w:rFonts w:ascii="Georgia" w:hAnsi="Georgia"/>
        </w:rPr>
        <w:t xml:space="preserve"> </w:t>
      </w:r>
      <w:hyperlink r:id="rId10" w:anchor="/document/99/902254151/" w:history="1">
        <w:r>
          <w:rPr>
            <w:rStyle w:val="a4"/>
            <w:rFonts w:ascii="Georgia" w:hAnsi="Georgia"/>
          </w:rPr>
          <w:t>Федеральный закон № 436-ФЗ</w:t>
        </w:r>
      </w:hyperlink>
      <w:r>
        <w:rPr>
          <w:rFonts w:ascii="Georgia" w:hAnsi="Georgia"/>
        </w:rPr>
        <w:t>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</w:t>
      </w:r>
      <w:r>
        <w:rPr>
          <w:rFonts w:ascii="Georgia" w:hAnsi="Georgia"/>
        </w:rPr>
        <w:t xml:space="preserve"> </w:t>
      </w:r>
      <w:hyperlink r:id="rId11" w:anchor="/document/99/902254151/XA00MFC2O4/" w:history="1">
        <w:r>
          <w:rPr>
            <w:rStyle w:val="a4"/>
            <w:rFonts w:ascii="Georgia" w:hAnsi="Georgia"/>
          </w:rPr>
          <w:t>частью 1 статьи 14 Федерального закона № 436-ФЗ</w:t>
        </w:r>
      </w:hyperlink>
      <w:r>
        <w:rPr>
          <w:rFonts w:ascii="Georgia" w:hAnsi="Georgia"/>
        </w:rPr>
        <w:t xml:space="preserve">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</w:t>
      </w:r>
      <w:r>
        <w:rPr>
          <w:rFonts w:ascii="Georgia" w:hAnsi="Georgia"/>
        </w:rPr>
        <w:t xml:space="preserve"> - предоставление доступа к информации; сеть "Интернет")</w:t>
      </w:r>
      <w:r>
        <w:rPr>
          <w:rFonts w:ascii="Georgia" w:hAnsi="Georgia"/>
        </w:rPr>
        <w:t>.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</w:t>
      </w:r>
      <w:r>
        <w:rPr>
          <w:rFonts w:ascii="Georgia" w:hAnsi="Georgia"/>
        </w:rPr>
        <w:t>оворов об оказании услуг связи, заключенных в письменной форме</w:t>
      </w:r>
      <w:r>
        <w:rPr>
          <w:rFonts w:ascii="Georgia" w:hAnsi="Georgia"/>
        </w:rPr>
        <w:t>.</w:t>
      </w:r>
    </w:p>
    <w:p w:rsidR="00000000" w:rsidRDefault="001B5F28">
      <w:pPr>
        <w:divId w:val="206772754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Административные и организационные меры защиты детей от информации, причиняющей вред их здоровью и (или) развити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ю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 К административным мерам защиты детей от информации, причиняющей вред и</w:t>
      </w:r>
      <w:r>
        <w:rPr>
          <w:rFonts w:ascii="Georgia" w:hAnsi="Georgia"/>
        </w:rPr>
        <w:t>х здоровью и (или) развитию, относятся следующие</w:t>
      </w:r>
      <w:r>
        <w:rPr>
          <w:rFonts w:ascii="Georgia" w:hAnsi="Georgia"/>
        </w:rPr>
        <w:t>.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 Издание локальных актов, определяющих</w:t>
      </w:r>
      <w:r>
        <w:rPr>
          <w:rFonts w:ascii="Georgia" w:hAnsi="Georgia"/>
        </w:rPr>
        <w:t>: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</w:t>
      </w:r>
      <w:r>
        <w:rPr>
          <w:rFonts w:ascii="Georgia" w:hAnsi="Georgia"/>
        </w:rPr>
        <w:t>ответствии со</w:t>
      </w:r>
      <w:r>
        <w:rPr>
          <w:rFonts w:ascii="Georgia" w:hAnsi="Georgia"/>
        </w:rPr>
        <w:t xml:space="preserve"> </w:t>
      </w:r>
      <w:hyperlink r:id="rId12" w:anchor="/document/99/902254151/XA00MAG2N8/" w:history="1">
        <w:r>
          <w:rPr>
            <w:rStyle w:val="a4"/>
            <w:rFonts w:ascii="Georgia" w:hAnsi="Georgia"/>
          </w:rPr>
          <w:t>статьями 11</w:t>
        </w:r>
      </w:hyperlink>
      <w:r>
        <w:rPr>
          <w:rFonts w:ascii="Georgia" w:hAnsi="Georgia"/>
        </w:rPr>
        <w:t>-14</w:t>
      </w:r>
      <w:r>
        <w:rPr>
          <w:rFonts w:ascii="Georgia" w:hAnsi="Georgia"/>
        </w:rPr>
        <w:t xml:space="preserve"> </w:t>
      </w:r>
      <w:hyperlink r:id="rId13" w:anchor="/document/99/902254151/XA00M362MC/" w:history="1">
        <w:r>
          <w:rPr>
            <w:rStyle w:val="a4"/>
            <w:rFonts w:ascii="Georgia" w:hAnsi="Georgia"/>
          </w:rPr>
          <w:t>Федерального закона № 436-ФЗ</w:t>
        </w:r>
      </w:hyperlink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3.1.2. Условия присутствия в соответствии с зак</w:t>
      </w:r>
      <w:r>
        <w:rPr>
          <w:rFonts w:ascii="Georgia" w:hAnsi="Georgia"/>
        </w:rPr>
        <w:t>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3.1.3. Дополнительные треб</w:t>
      </w:r>
      <w:r>
        <w:rPr>
          <w:rFonts w:ascii="Georgia" w:hAnsi="Georgia"/>
        </w:rPr>
        <w:t>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</w:t>
      </w:r>
      <w:r>
        <w:rPr>
          <w:rFonts w:ascii="Georgia" w:hAnsi="Georgia"/>
        </w:rPr>
        <w:t>и со</w:t>
      </w:r>
      <w:r>
        <w:rPr>
          <w:rFonts w:ascii="Georgia" w:hAnsi="Georgia"/>
        </w:rPr>
        <w:t xml:space="preserve"> </w:t>
      </w:r>
      <w:hyperlink r:id="rId14" w:anchor="/document/99/902254151/XA00M4C2MJ/" w:history="1">
        <w:r>
          <w:rPr>
            <w:rStyle w:val="a4"/>
            <w:rFonts w:ascii="Georgia" w:hAnsi="Georgia"/>
          </w:rPr>
          <w:t>статьями 13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5" w:anchor="/document/99/902254151/XA00M362MC/" w:history="1">
        <w:r>
          <w:rPr>
            <w:rStyle w:val="a4"/>
            <w:rFonts w:ascii="Georgia" w:hAnsi="Georgia"/>
          </w:rPr>
          <w:t>14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6" w:anchor="/document/99/902254151/XA00M7O2N2/" w:history="1">
        <w:r>
          <w:rPr>
            <w:rStyle w:val="a4"/>
            <w:rFonts w:ascii="Georgia" w:hAnsi="Georgia"/>
          </w:rPr>
          <w:t>16 Федерального закона № 436-ФЗ</w:t>
        </w:r>
      </w:hyperlink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детей, о необходимо</w:t>
      </w:r>
      <w:r>
        <w:rPr>
          <w:rFonts w:ascii="Georgia" w:hAnsi="Georgia"/>
        </w:rPr>
        <w:t>сти обеспечения информационной безопасности детей и защиты детей от информации, причиняющей вред их здоровью и (или) развитию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3.1.5. Процедуры, направленные на предотвращение, выявление и устранение нарушений законодательства Российской Федерации о защите</w:t>
      </w:r>
      <w:r>
        <w:rPr>
          <w:rFonts w:ascii="Georgia" w:hAnsi="Georgia"/>
        </w:rPr>
        <w:t xml:space="preserve"> детей от информации, причиняющей вред их здоровью и (или) развитию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lastRenderedPageBreak/>
        <w:t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</w:t>
      </w:r>
      <w:r>
        <w:rPr>
          <w:rFonts w:ascii="Georgia" w:hAnsi="Georgia"/>
        </w:rPr>
        <w:t xml:space="preserve">сийской Федерации о защите детей от информации, причиняющей вред их здоровью и (или) развитию, с локальными актами, изданными в соответствии с </w:t>
      </w:r>
      <w:hyperlink r:id="rId17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</w:t>
      </w:r>
      <w:r>
        <w:rPr>
          <w:rFonts w:ascii="Georgia" w:hAnsi="Georgia"/>
        </w:rPr>
        <w:t>оверку порядка их применения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3.4. Осуществление внутреннего контроля за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</w:t>
      </w:r>
      <w:r>
        <w:rPr>
          <w:rFonts w:ascii="Georgia" w:hAnsi="Georgia"/>
        </w:rPr>
        <w:t xml:space="preserve">нных мер защиты детей от информации, причиняющей вред их здоровью и (или) развитию, локальным актам, изданным в соответствии с </w:t>
      </w:r>
      <w:hyperlink r:id="rId18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, и предусматриваю</w:t>
      </w:r>
      <w:r>
        <w:rPr>
          <w:rFonts w:ascii="Georgia" w:hAnsi="Georgia"/>
        </w:rPr>
        <w:t>щего</w:t>
      </w:r>
      <w:r>
        <w:rPr>
          <w:rFonts w:ascii="Georgia" w:hAnsi="Georgia"/>
        </w:rPr>
        <w:t>: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3.4.1. 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</w:t>
      </w:r>
      <w:r>
        <w:rPr>
          <w:rFonts w:ascii="Georgia" w:hAnsi="Georgia"/>
        </w:rPr>
        <w:t>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 для распространения среди детей, и направление</w:t>
      </w:r>
      <w:r>
        <w:rPr>
          <w:rFonts w:ascii="Georgia" w:hAnsi="Georgia"/>
        </w:rPr>
        <w:t xml:space="preserve"> мотивированного ответа о результатах рассмотрения таких обращений, жалоб или претензий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</w:t>
      </w:r>
      <w:r>
        <w:rPr>
          <w:rFonts w:ascii="Georgia" w:hAnsi="Georgia"/>
        </w:rPr>
        <w:t xml:space="preserve"> среди детей, причин и условий возникновения такого доступа и принятие мер по их устранению</w:t>
      </w:r>
      <w:r>
        <w:rPr>
          <w:rFonts w:ascii="Georgia" w:hAnsi="Georgia"/>
        </w:rPr>
        <w:t>.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4. К организационным мерам защиты детей от информации, причиняющей вред их здоровью и (или) развитию, относятся следующие</w:t>
      </w:r>
      <w:r>
        <w:rPr>
          <w:rFonts w:ascii="Georgia" w:hAnsi="Georgia"/>
        </w:rPr>
        <w:t>.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4.1. Размещение на информационных стенда</w:t>
      </w:r>
      <w:r>
        <w:rPr>
          <w:rFonts w:ascii="Georgia" w:hAnsi="Georgia"/>
        </w:rPr>
        <w:t xml:space="preserve">х в местах, доступных для детей, а также доведение иным доступным способом до третьих лиц сведений об изданных в соответствии с </w:t>
      </w:r>
      <w:hyperlink r:id="rId19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 xml:space="preserve"> локальных актах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 xml:space="preserve"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</w:t>
      </w:r>
      <w:hyperlink r:id="rId20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, а также сведений о применении административных и организационных мер, и обеспечение возможности свободного доступа к указанным документам</w:t>
      </w:r>
      <w:r>
        <w:rPr>
          <w:rFonts w:ascii="Georgia" w:hAnsi="Georgia"/>
        </w:rPr>
        <w:t>.</w:t>
      </w:r>
    </w:p>
    <w:p w:rsidR="00000000" w:rsidRDefault="001B5F28">
      <w:pPr>
        <w:divId w:val="62292647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Технические и программно-аппаратные средства защиты детей от информации, причиняющей вред их здоровью и (или) развити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ю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5. К техническим и программно-аппаратным средствам защиты детей от информации, причиняющей вред их здоровью и (или) развитию, применяемым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lastRenderedPageBreak/>
        <w:t>при предоставлении доступа к информации, распространяемой посредством сети "Интернет", относятся следующие</w:t>
      </w:r>
      <w:r>
        <w:rPr>
          <w:rFonts w:ascii="Georgia" w:hAnsi="Georgia"/>
        </w:rPr>
        <w:t>.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5.1. Средства ограничения доступа к техническим средствам доступа к сети "Интернет"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5.2. Средства ограничения доступа к сети "Интернет" с техничес</w:t>
      </w:r>
      <w:r>
        <w:rPr>
          <w:rFonts w:ascii="Georgia" w:hAnsi="Georgia"/>
        </w:rPr>
        <w:t>ких средств третьих лиц</w:t>
      </w:r>
      <w:r>
        <w:rPr>
          <w:rFonts w:ascii="Georgia" w:hAnsi="Georgia"/>
        </w:rPr>
        <w:t>;</w:t>
      </w:r>
    </w:p>
    <w:p w:rsidR="00000000" w:rsidRDefault="001B5F28">
      <w:pPr>
        <w:spacing w:after="223"/>
        <w:jc w:val="both"/>
        <w:divId w:val="1986201459"/>
        <w:rPr>
          <w:rFonts w:ascii="Georgia" w:hAnsi="Georgia"/>
        </w:rPr>
      </w:pPr>
      <w:r>
        <w:rPr>
          <w:rFonts w:ascii="Georgia" w:hAnsi="Georgia"/>
        </w:rPr>
        <w:t>5.3. Средства ограничения доступа к запрещенной для распространения среди детей информации, размещенной на сайтах в сети "Интернет"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1B5F28" w:rsidRDefault="001B5F28">
      <w:pPr>
        <w:divId w:val="11704824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1B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B62C0"/>
    <w:rsid w:val="000B62C0"/>
    <w:rsid w:val="001B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8242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31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45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1713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3192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434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54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647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2020-02-13T16:16:00Z</dcterms:created>
  <dcterms:modified xsi:type="dcterms:W3CDTF">2020-02-13T16:16:00Z</dcterms:modified>
</cp:coreProperties>
</file>